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AUTORISATION D’UTILISATION DE DROIT À L’IMAGE À TITRE GRACIEUX </w:t>
      </w:r>
    </w:p>
    <w:p w:rsidR="00000000" w:rsidDel="00000000" w:rsidP="00000000" w:rsidRDefault="00000000" w:rsidRPr="00000000" w14:paraId="00000003">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(personnes majeures)</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Je soussigné (e) :</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NOM :.............................................................................. PRÉNOM :...........................................................................................</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Né (e) le : .......................................................................................................................................................................................</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Adresse (n°/rue)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Code Postal/Ville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Téléphone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Autorise la Ville de Vaulx-en-Velin, à reproduire et à diffuser, sans contrepartie financière, la (ou les) photographie(s) ou films (ci-après les œuvres), me représentant, prises/réalisées dans le contexte suivant :</w:t>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 du projet : Démarche d’attractivité territoriale “Demain est à Vaulx-en-Velin” et réseau des Ambassadrices et Ambassadeur du territoire de Vaulx-en-Velin</w:t>
      </w:r>
    </w:p>
    <w:p w:rsidR="00000000" w:rsidDel="00000000" w:rsidP="00000000" w:rsidRDefault="00000000" w:rsidRPr="00000000" w14:paraId="0000000D">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Date(s) et lieu(x) : dans le cadre des actions, événements et lieux programmés de la démarche attractivité. </w:t>
      </w:r>
    </w:p>
    <w:p w:rsidR="00000000" w:rsidDel="00000000" w:rsidP="00000000" w:rsidRDefault="00000000" w:rsidRPr="00000000" w14:paraId="0000000E">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images précitées seront utilisées par la Ville de Vaulx-en-Velin, le Comité des Fondateurs de la démarche attractivité conventionnés avec la Ville de Vaulx-en-Velin. </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L’autorisation porte exclusivement sur une diffusion par ou sous le contrôle direct de la Ville de Vaulx-en-Velin, sur support papier (plaquette, brochure d’information, affiches, annonce presse, illustrations d’articles, diaporama) et/ou supports numériques et digitaux dédiés spécifiquement à la démarche attractivité et portés par la Ville de Vaulx-en-Velin (photos, vidéos, site web et réseaux sociaux).</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Ville de Vaulx-en-Velin pourra faire tout usage des œuvres, dans les limites précitées et à l’exclusion de tout usage commercial.</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légendes ou commentaires accompagnant la diffusion des images ne devront pas porter atteinte à la réputation, à la vie privée, à l'intégrité de la personne photographiée et/ou filmée.</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Conformément à la loi, le libre accès aux données qui concernent la personne photographiée ou filmée est garanti.</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Elle pourra donc à tout moment vérifier l'usage qui en est fait.</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rtl w:val="0"/>
        </w:rPr>
        <w:t xml:space="preserve">Cette autorisation reste valable durant 10 ans.</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INFORMATIONS SUR LA PROTECTION DES DONNEES – AUTORISATION DE RECUEIL, DE TRAITEMENT ET DE CONSERVATION DES DONNEES PERSONNELLES</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informations personnelles recueillies dans ce formulaire sont obligatoires et nécessaires dans le cadre du consentement à la prise de vue.</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rtl w:val="0"/>
        </w:rPr>
        <w:t xml:space="preserve">Ces informations feront l'objet d'un traitement par les services municipaux de la Ville de Vaulx-en-Velin, et conservées pendant 10 ans. Pendant</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cette période, l'accès à vos données personnelles est strictement limité au personnel des services municipaux en charge de leur traitement.</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Conformément à la loi « informatique et libertés » du 6 janvier 1978 modifiée et au Règlement européen n°2016/679/UE du 27 avril 2016 (applicable</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depuis le 25 mai 2018), vous bénéficiez d’un droit d’accès, de rectification, de portabilité et d’effacement de vos données ou encore de limitation du traitement. Vous pouvez également, pour des motifs légitimes, vous opposer au traitement des données vous concernant. Vous pouvez enfin, sous réserve de la production d’un justificatif d’identité valide, exercer vos droits en contactant la Ville de Vaulx-en-Velin, Place de la Nation, 69120 Vaulx-</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en-Velin ou par mail à l'adresse dpo@mairie-vaulxenvelin.fr.</w:t>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Fonts w:ascii="Montserrat" w:cs="Montserrat" w:eastAsia="Montserrat" w:hAnsi="Montserrat"/>
          <w:rtl w:val="0"/>
        </w:rPr>
        <w:t xml:space="preserve">J’atteste avoir pris connaissance de mes droits en matière de protection de mes données personnelles et autorise le recueil, le traitement et la</w:t>
      </w:r>
    </w:p>
    <w:p w:rsidR="00000000" w:rsidDel="00000000" w:rsidP="00000000" w:rsidRDefault="00000000" w:rsidRPr="00000000" w14:paraId="0000001F">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conservation de mes données personnelles par la Ville de Vaulx-en-Velin.</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w:cs="Montserrat" w:eastAsia="Montserrat" w:hAnsi="Montserrat"/>
          <w:rtl w:val="0"/>
        </w:rPr>
        <w:t xml:space="preserve">Fait à ..............................................Le ......................................................</w:t>
      </w:r>
    </w:p>
    <w:p w:rsidR="00000000" w:rsidDel="00000000" w:rsidP="00000000" w:rsidRDefault="00000000" w:rsidRPr="00000000" w14:paraId="00000024">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 CONTRACTANT </w:t>
      </w:r>
    </w:p>
    <w:p w:rsidR="00000000" w:rsidDel="00000000" w:rsidP="00000000" w:rsidRDefault="00000000" w:rsidRPr="00000000" w14:paraId="00000025">
      <w:pPr>
        <w:jc w:val="both"/>
        <w:rPr>
          <w:rFonts w:ascii="Montserrat" w:cs="Montserrat" w:eastAsia="Montserrat" w:hAnsi="Montserrat"/>
        </w:rPr>
      </w:pPr>
      <w:r w:rsidDel="00000000" w:rsidR="00000000" w:rsidRPr="00000000">
        <w:rPr>
          <w:rFonts w:ascii="Montserrat" w:cs="Montserrat" w:eastAsia="Montserrat" w:hAnsi="Montserrat"/>
          <w:rtl w:val="0"/>
        </w:rPr>
        <w:t xml:space="preserve">(Mention lu et approuvé manuscrite)</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r w:rsidDel="00000000" w:rsidR="00000000" w:rsidRPr="00000000">
        <w:rPr>
          <w:rFonts w:ascii="Montserrat" w:cs="Montserrat" w:eastAsia="Montserrat" w:hAnsi="Montserrat"/>
          <w:rtl w:val="0"/>
        </w:rPr>
        <w:t xml:space="preserve">Signature</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3aMWY8UGYHEIS3BDpb0k6veCw==">CgMxLjA4AHIhMVZ0TUswSEhXazJRVW0xZTAtMDcwcVBWUGVVSWE4RHQ5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